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rtl w:val="1"/>
        </w:rPr>
        <w:t xml:space="preserve">עבודת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rtl w:val="1"/>
        </w:rPr>
        <w:t xml:space="preserve">צוות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שעה</w:t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וחצי</w:t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חלוקה</w:t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לצוותי</w:t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עבודה</w:t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ותיאום</w:t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ציפיות</w:t>
      </w:r>
      <w:r w:rsidDel="00000000" w:rsidR="00000000" w:rsidRPr="00000000">
        <w:rPr>
          <w:rFonts w:ascii="Assistant ExtraBold" w:cs="Assistant ExtraBold" w:eastAsia="Assistant ExtraBold" w:hAnsi="Assistant ExtraBold"/>
          <w:sz w:val="20"/>
          <w:szCs w:val="20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בצוותים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- 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וירצו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ותיאום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ציפיות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? (10-15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שהצבתי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והצלחתי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bidi w:val="1"/>
        <w:ind w:left="720" w:hanging="360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פנקייקים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׳) </w:t>
      </w:r>
    </w:p>
    <w:p w:rsidR="00000000" w:rsidDel="00000000" w:rsidP="00000000" w:rsidRDefault="00000000" w:rsidRPr="00000000" w14:paraId="00000010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תינתן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וההנחיה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״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פנקייקים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ולהשאיר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המבטח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׳״.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להתערב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וללקט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לדאוג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פנקייקים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bidi w:val="1"/>
        <w:ind w:left="720" w:hanging="360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דיון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 (10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דק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')- 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צלחתם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למוצלחת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בעיניכם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שמילאו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עבדתם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bidi w:val="1"/>
        <w:ind w:left="720" w:hanging="360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מהם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צוותי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המשימה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הדרושים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לנו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? (20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דק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׳)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נזכיר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אסוציאציות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״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יצלח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״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קניית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הרשמת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…) 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שהעלנו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הדרושות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מאיתנו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מוצלח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קניית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סידורו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יסתובב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למליאה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בזריזות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בהוצאה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הפסקה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-( 10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מוכשר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׳)</w:t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וכישורים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כישרון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ספציפית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נזכיר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החלטנו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לחזק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כישרון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הכשרונות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והיכולות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יאתגר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הקטגוריות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מתנהל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הגיוניים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בהנחיית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 </w:t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מצליחה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לדרוש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גמישות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ובגרות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שאחראי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מתקדמים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תיאום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ציפיות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') - 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וודאות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המופשטות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והפיזיות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הפלקט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חגיגת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והפקת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"). 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התכנסנו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והעלנו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שרצינו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שנשיב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אווירה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מקניית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לסמינר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לפנקייקים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קמח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אפייה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חמאה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אסוציאציות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מנהיגות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וארגון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יוזמה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חריצות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רגישות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כריזמה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קהל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אמביציה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נגינה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שירה</w:t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כדורגל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כדורסל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עיצוב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וכישורים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jc w:val="center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בצוותים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וחצי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עבודת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083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מחלום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למציאות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עקרונות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עיקריים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וגיבוש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בחשש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וציפייה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( 30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פומבית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עקרונות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ומתבצעת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פומבית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ועקרונות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לתכנן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להכניס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לאווירה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תתחיל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התחלתי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תסתיים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כשנגמרים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שקנתה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קנתה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  <w:br w:type="textWrapping"/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שיפרטו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  <w:br w:type="textWrapping"/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שדיברנו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93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גיבוש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צוותי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</w:p>
    <w:p w:rsidR="00000000" w:rsidDel="00000000" w:rsidP="00000000" w:rsidRDefault="00000000" w:rsidRPr="00000000" w14:paraId="00000095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הניסיון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br w:type="textWrapping"/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שחילקנו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לנקודה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והחשיבות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שישתפו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יצלחו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8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בצוותים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(30-  35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9A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שמטרתן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ומיקוד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להכווין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מציאותית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B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9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פתוחה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לקיחת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סובלנות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מישוב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גמישות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תיאום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גיבוש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B0">
      <w:pPr>
        <w:bidi w:val="1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rPr>
          <w:rFonts w:ascii="Assistant" w:cs="Assistant" w:eastAsia="Assistant" w:hAnsi="Assistan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rPr>
          <w:rFonts w:ascii="Assistant" w:cs="Assistant" w:eastAsia="Assistant" w:hAnsi="Assistan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rPr>
          <w:rFonts w:ascii="Assistant" w:cs="Assistant" w:eastAsia="Assistant" w:hAnsi="Assistan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rPr>
          <w:rFonts w:ascii="Assistant" w:cs="Assistant" w:eastAsia="Assistant" w:hAnsi="Assistan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rPr>
          <w:rFonts w:ascii="Assistant" w:cs="Assistant" w:eastAsia="Assistant" w:hAnsi="Assistant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נספח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1 -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בצוותים</w:t>
      </w:r>
    </w:p>
    <w:p w:rsidR="00000000" w:rsidDel="00000000" w:rsidP="00000000" w:rsidRDefault="00000000" w:rsidRPr="00000000" w14:paraId="000000B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sz w:val="28"/>
          <w:szCs w:val="28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האחריות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הגדרת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תפקיד</w:t>
      </w:r>
    </w:p>
    <w:p w:rsidR="00000000" w:rsidDel="00000000" w:rsidP="00000000" w:rsidRDefault="00000000" w:rsidRPr="00000000" w14:paraId="000000B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2 .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מוביל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  <w:br w:type="textWrapping"/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B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3 .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תיאום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ציפיות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</w:p>
    <w:p w:rsidR="00000000" w:rsidDel="00000000" w:rsidP="00000000" w:rsidRDefault="00000000" w:rsidRPr="00000000" w14:paraId="000000B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כתבו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הציפיות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והחששות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מהשניה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שמתחילים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חייבים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הציפיות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</w:p>
    <w:p w:rsidR="00000000" w:rsidDel="00000000" w:rsidP="00000000" w:rsidRDefault="00000000" w:rsidRPr="00000000" w14:paraId="000000C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ומהפרויקט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4 .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</w:p>
    <w:p w:rsidR="00000000" w:rsidDel="00000000" w:rsidP="00000000" w:rsidRDefault="00000000" w:rsidRPr="00000000" w14:paraId="000000C3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___________________________</w:t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___________________________</w:t>
      </w:r>
    </w:p>
    <w:p w:rsidR="00000000" w:rsidDel="00000000" w:rsidP="00000000" w:rsidRDefault="00000000" w:rsidRPr="00000000" w14:paraId="000000C5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___________________________</w:t>
        <w:br w:type="textWrapping"/>
      </w:r>
    </w:p>
    <w:p w:rsidR="00000000" w:rsidDel="00000000" w:rsidP="00000000" w:rsidRDefault="00000000" w:rsidRPr="00000000" w14:paraId="000000C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5 .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המשתתפים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מוביל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הצוות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!) -</w:t>
      </w:r>
    </w:p>
    <w:p w:rsidR="00000000" w:rsidDel="00000000" w:rsidP="00000000" w:rsidRDefault="00000000" w:rsidRPr="00000000" w14:paraId="000000C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נסו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מעניין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תחלקו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יצליחו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</w:p>
    <w:p w:rsidR="00000000" w:rsidDel="00000000" w:rsidP="00000000" w:rsidRDefault="00000000" w:rsidRPr="00000000" w14:paraId="000000C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צריךה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אחראי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תחום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C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6 .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הכינו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מפורטת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זמנים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מפורט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מהמשימות</w:t>
      </w:r>
    </w:p>
    <w:p w:rsidR="00000000" w:rsidDel="00000000" w:rsidP="00000000" w:rsidRDefault="00000000" w:rsidRPr="00000000" w14:paraId="000000C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להספיק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</w:t>
      </w:r>
    </w:p>
    <w:p w:rsidR="00000000" w:rsidDel="00000000" w:rsidP="00000000" w:rsidRDefault="00000000" w:rsidRPr="00000000" w14:paraId="000000C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7 .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הוסיפו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הציוד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שנדרש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המשימה</w:t>
      </w:r>
    </w:p>
    <w:p w:rsidR="00000000" w:rsidDel="00000000" w:rsidP="00000000" w:rsidRDefault="00000000" w:rsidRPr="00000000" w14:paraId="000000C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bidi w:val="1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מהן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המשימות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שעליהן</w:t>
            </w:r>
          </w:p>
          <w:p w:rsidR="00000000" w:rsidDel="00000000" w:rsidP="00000000" w:rsidRDefault="00000000" w:rsidRPr="00000000" w14:paraId="000000D2">
            <w:pPr>
              <w:bidi w:val="1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הצוות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אחראי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D3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bidi w:val="1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מתי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משימה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צריכה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להיות</w:t>
            </w:r>
          </w:p>
          <w:p w:rsidR="00000000" w:rsidDel="00000000" w:rsidP="00000000" w:rsidRDefault="00000000" w:rsidRPr="00000000" w14:paraId="000000D5">
            <w:pPr>
              <w:bidi w:val="1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מוכנה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זמן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עבודה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צריך</w:t>
            </w:r>
          </w:p>
          <w:p w:rsidR="00000000" w:rsidDel="00000000" w:rsidP="00000000" w:rsidRDefault="00000000" w:rsidRPr="00000000" w14:paraId="000000D6">
            <w:pPr>
              <w:bidi w:val="1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עבור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משימה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bidi w:val="1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bidi w:val="1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מחברי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הצוות</w:t>
            </w:r>
          </w:p>
          <w:p w:rsidR="00000000" w:rsidDel="00000000" w:rsidP="00000000" w:rsidRDefault="00000000" w:rsidRPr="00000000" w14:paraId="000000D9">
            <w:pPr>
              <w:bidi w:val="1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אחראי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משימה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זו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bidi w:val="1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ציוד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שנדרש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לביצוע</w:t>
            </w:r>
          </w:p>
          <w:p w:rsidR="00000000" w:rsidDel="00000000" w:rsidP="00000000" w:rsidRDefault="00000000" w:rsidRPr="00000000" w14:paraId="000000DB">
            <w:pPr>
              <w:bidi w:val="1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המשימה</w:t>
            </w:r>
          </w:p>
          <w:p w:rsidR="00000000" w:rsidDel="00000000" w:rsidP="00000000" w:rsidRDefault="00000000" w:rsidRPr="00000000" w14:paraId="000000DC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bidi w:val="1"/>
        <w:rPr>
          <w:rFonts w:ascii="Assistant ExtraBold" w:cs="Assistant ExtraBold" w:eastAsia="Assistant ExtraBold" w:hAnsi="Assistant ExtraBol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  <w:font w:name="Assistant ExtraBold"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Relationship Id="rId3" Type="http://schemas.openxmlformats.org/officeDocument/2006/relationships/font" Target="fonts/AssistantExtraBo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